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CF56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en-I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en-IN"/>
        </w:rPr>
        <w:t xml:space="preserve">     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24"/>
          <w:szCs w:val="24"/>
          <w:lang w:eastAsia="en-IN"/>
        </w:rPr>
        <w:t xml:space="preserve">School of Law                    </w:t>
      </w:r>
    </w:p>
    <w:p w14:paraId="7CF89E8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en-I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en-I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IN"/>
        </w:rPr>
        <w:t>( 2024-25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IN"/>
        </w:rPr>
        <w:t xml:space="preserve">)             </w:t>
      </w:r>
    </w:p>
    <w:p w14:paraId="2E4535F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en-I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en-IN"/>
        </w:rPr>
        <w:t>Jain (Deemed- to –be University)</w:t>
      </w:r>
    </w:p>
    <w:p w14:paraId="62D447C9">
      <w:pPr>
        <w:pBdr>
          <w:bottom w:val="single" w:color="auto" w:sz="4" w:space="1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en-I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en-IN"/>
        </w:rPr>
        <w:t>Ph. D Entrance Examination</w:t>
      </w:r>
    </w:p>
    <w:p w14:paraId="0D85C9C9">
      <w:pPr>
        <w:pBdr>
          <w:bottom w:val="single" w:color="auto" w:sz="4" w:space="1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en-I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en-IN"/>
        </w:rPr>
        <w:t>Syllabus- Part- B</w:t>
      </w:r>
    </w:p>
    <w:p w14:paraId="7DD80A4F">
      <w:pPr>
        <w:pBdr>
          <w:bottom w:val="single" w:color="auto" w:sz="4" w:space="1"/>
        </w:pBd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</w:p>
    <w:p w14:paraId="11CFFE09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en-I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en-IN"/>
        </w:rPr>
        <w:t>CONSTITUTIONAL LAW</w:t>
      </w:r>
    </w:p>
    <w:p w14:paraId="65F4BF33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IN"/>
        </w:rPr>
        <w:t xml:space="preserve">Constitutionalism, fundamental rights, directive principles- relationship between Rights and DPSP- Distribution of legislative power between Union and States, cabinet- Higher Judiciary- emergency provisions, amendment procedure, Local self-Government, PIL- Judicial review. </w:t>
      </w:r>
    </w:p>
    <w:p w14:paraId="4AF3C1DA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en-I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en-IN"/>
        </w:rPr>
        <w:t>JURISPRUDENCE</w:t>
      </w:r>
    </w:p>
    <w:p w14:paraId="22E097FB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IN"/>
        </w:rPr>
        <w:t>Fundamental principles of Jurisprudence, Sources of law- Relevance of Jurisprudence in legal studies- schools of thought- Rights, Duties, Liabilities- Analysis of Legal Rights- The concept of legal personhood- Property- Ownership and possession, principles, theories and application of legal liability.</w:t>
      </w:r>
    </w:p>
    <w:p w14:paraId="343BEAE1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en-I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en-IN"/>
        </w:rPr>
        <w:t xml:space="preserve">LAW OF TORTS </w:t>
      </w:r>
    </w:p>
    <w:p w14:paraId="20C6824E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IN"/>
        </w:rPr>
        <w:t>Basic concepts- Core principles of tortious liability- Available legal defences in tort cases- Negligence, nuisance, trespass, and defamation- Kinds of Damages, Damage assessment and causation- Understanding strict, vicarious &amp; absolute liability concepts. Tort Vs Crime.</w:t>
      </w:r>
    </w:p>
    <w:p w14:paraId="1D38A09D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en-I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en-IN"/>
        </w:rPr>
        <w:t>CONTRACT, CORPORATE AND COMMERCIAL LAW</w:t>
      </w:r>
    </w:p>
    <w:p w14:paraId="28B160D0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IN"/>
        </w:rPr>
        <w:t>Essentials of Contracts, Breach of Contracts, including electronic contracts- Contract violations, and validity issues- Standardized and quasi-contractual agreements- remedies for breach of contracts, Special contract types- Law on Sale of goods, Partnership structures including LLPs- framework of Company formation and capital structure- Corporate governance and meetings- Corporate social responsibility, latest trends in corporate law and operation.</w:t>
      </w:r>
    </w:p>
    <w:p w14:paraId="38EDD9F8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en-I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en-IN"/>
        </w:rPr>
        <w:t>CRIMINAL LAW</w:t>
      </w:r>
    </w:p>
    <w:p w14:paraId="26F4D93A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IN"/>
        </w:rPr>
        <w:t>Fundamental principles of criminal Law in India, Adversarial v Inquisitorial Systems, Criminal liability, Physical and mental elements- Crime progression and preliminary offenses- Legal exceptions in criminal law- Crimes against persons- Offenses against the state - Criminal acts against women and children- Issues of drug trafficking and currency counterfeiting- Criminal punishment -Theories, types, and victim compensation, Statutory offences.</w:t>
      </w:r>
    </w:p>
    <w:p w14:paraId="2A250150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</w:p>
    <w:p w14:paraId="523CA1CA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</w:p>
    <w:p w14:paraId="3008E410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</w:p>
    <w:p w14:paraId="05F5A8BB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</w:p>
    <w:p w14:paraId="4606D9CC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en-I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en-IN"/>
        </w:rPr>
        <w:t>FAMILY LAW</w:t>
      </w:r>
    </w:p>
    <w:p w14:paraId="751118DE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IN"/>
        </w:rPr>
        <w:t xml:space="preserve">Need for Family Laws in India, Types, Secularism v Family Law- Present Trends, Privacy, Succession, Maintenance, Adoption, Guardianship- Institution of Marriage and dissolution, latest challenges and emerging trends of family laws. </w:t>
      </w:r>
    </w:p>
    <w:p w14:paraId="28CF6F0D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en-I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en-IN"/>
        </w:rPr>
        <w:t xml:space="preserve">INTELLECTUAL PROPERTY RIGHTS </w:t>
      </w:r>
    </w:p>
    <w:p w14:paraId="5BFDCA70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IN"/>
        </w:rPr>
        <w:t>Fundamentals of IP Law and concepts- International IP Covenants, Conventions and India’s Commitments- Growth of IP Law, Philosophy beyond IP Rights, Copyright protection framework- Patent law system- Trademark protection regime- Geographical indication protection- Traditional knowledge and biodiversity.</w:t>
      </w:r>
    </w:p>
    <w:p w14:paraId="7B68A324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en-I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en-IN"/>
        </w:rPr>
        <w:t>LAW AND TECHNOLOGY</w:t>
      </w:r>
    </w:p>
    <w:p w14:paraId="3423DB00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IN"/>
        </w:rPr>
        <w:t>Information Technology Law, Digital Data protection, Privacy, Cyber Law, Cyber Forensics, Artificial Intelligence and Law- Challenges.</w:t>
      </w:r>
    </w:p>
    <w:p w14:paraId="031CF5F8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en-I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en-IN"/>
        </w:rPr>
        <w:t xml:space="preserve">ENVIRONMENTAL LAW </w:t>
      </w:r>
    </w:p>
    <w:p w14:paraId="533FB388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IN"/>
        </w:rPr>
        <w:t>Importance of Environmental Law and Sustainable Development, Concepts and Indian’s Commitment towards International Covenants, Pollution- Climate Change- Agenda 21- Environmental Impact assessment and waste management- Green tribunal framework- Few Leading PIL Cases.</w:t>
      </w:r>
    </w:p>
    <w:p w14:paraId="366DCFA3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en-I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en-IN"/>
        </w:rPr>
        <w:t>HUMAN RIGHTS LAW</w:t>
      </w:r>
    </w:p>
    <w:p w14:paraId="0ACD9F1E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IN"/>
        </w:rPr>
        <w:t>Evolution and concepts- Dimensions of Human Rights, Relationship between Human Rights and Fundamental Rights- India’s Commitments- International Legal Instruments on Human Rights- Indian human rights enforcement mechanisms.</w:t>
      </w:r>
    </w:p>
    <w:p w14:paraId="1F210BA5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</w:p>
    <w:p w14:paraId="0A207B96"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foot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80689701"/>
      <w:docPartObj>
        <w:docPartGallery w:val="AutoText"/>
      </w:docPartObj>
    </w:sdtPr>
    <w:sdtContent>
      <w:p w14:paraId="2D6317D6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D78BFA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AF"/>
    <w:rsid w:val="001F71C5"/>
    <w:rsid w:val="00260D7C"/>
    <w:rsid w:val="002828AF"/>
    <w:rsid w:val="00283469"/>
    <w:rsid w:val="00410058"/>
    <w:rsid w:val="00484ABA"/>
    <w:rsid w:val="00514291"/>
    <w:rsid w:val="00542E25"/>
    <w:rsid w:val="00553112"/>
    <w:rsid w:val="00780A1C"/>
    <w:rsid w:val="007B257E"/>
    <w:rsid w:val="00994BEB"/>
    <w:rsid w:val="009B7E04"/>
    <w:rsid w:val="009D0DBE"/>
    <w:rsid w:val="00A4305A"/>
    <w:rsid w:val="00B13243"/>
    <w:rsid w:val="00B63FD9"/>
    <w:rsid w:val="00BF1470"/>
    <w:rsid w:val="00C9658E"/>
    <w:rsid w:val="00D56C90"/>
    <w:rsid w:val="00D866FB"/>
    <w:rsid w:val="00DC65F2"/>
    <w:rsid w:val="00E4436F"/>
    <w:rsid w:val="00EE433E"/>
    <w:rsid w:val="00F308A9"/>
    <w:rsid w:val="00FD7C47"/>
    <w:rsid w:val="1A3C6319"/>
    <w:rsid w:val="2DA07AB8"/>
    <w:rsid w:val="6323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6">
    <w:name w:val="whitespace-pre-wrap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/>
    </w:r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492</Words>
  <Characters>2805</Characters>
  <Lines>23</Lines>
  <Paragraphs>6</Paragraphs>
  <TotalTime>85</TotalTime>
  <ScaleCrop>false</ScaleCrop>
  <LinksUpToDate>false</LinksUpToDate>
  <CharactersWithSpaces>3291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2024-11-12T03:05:00Z</dcterms:created>
  <dc:creator>Gurudath</dc:creator>
  <cp:lastModifiedBy>PhD Section</cp:lastModifiedBy>
  <dcterms:modified xsi:type="dcterms:W3CDTF">2024-12-16T07:35:01Z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112E3B940791434EB3D3F35A52C896FD_13</vt:lpwstr>
  </property>
</Properties>
</file>